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B27CC" w14:textId="77777777" w:rsidR="0039152C" w:rsidRPr="0039152C" w:rsidRDefault="0039152C" w:rsidP="0039152C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3 Discussion</w:t>
      </w:r>
    </w:p>
    <w:p w14:paraId="38E29D51" w14:textId="77777777" w:rsidR="0039152C" w:rsidRPr="0039152C" w:rsidRDefault="0039152C" w:rsidP="0039152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t> </w:t>
      </w:r>
    </w:p>
    <w:p w14:paraId="5F27A794" w14:textId="41CFF6CE" w:rsidR="0039152C" w:rsidRPr="00F77DDD" w:rsidRDefault="0039152C" w:rsidP="0039152C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 for this Discussion. </w:t>
      </w:r>
    </w:p>
    <w:p w14:paraId="623C0810" w14:textId="77777777" w:rsidR="0039152C" w:rsidRPr="0039152C" w:rsidRDefault="0039152C" w:rsidP="0039152C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0F54D274" w14:textId="77777777" w:rsidR="0039152C" w:rsidRPr="0039152C" w:rsidRDefault="0039152C" w:rsidP="003915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types of tasks or projects must managers organize to be successful? Give examples.</w:t>
      </w:r>
    </w:p>
    <w:p w14:paraId="441A5F04" w14:textId="77777777" w:rsidR="0039152C" w:rsidRPr="0039152C" w:rsidRDefault="0039152C" w:rsidP="0039152C">
      <w:pPr>
        <w:numPr>
          <w:ilvl w:val="0"/>
          <w:numId w:val="1"/>
        </w:num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How can a manager best prepare for and respond to unexpected difficulties in the tasks or projects that they have planned and organized?</w:t>
      </w:r>
    </w:p>
    <w:p w14:paraId="5949AB4E" w14:textId="340E35BD" w:rsidR="00EC3B8B" w:rsidRPr="00F77DDD" w:rsidRDefault="00EC3B8B">
      <w:pPr>
        <w:rPr>
          <w:rFonts w:ascii="Times New Roman" w:hAnsi="Times New Roman" w:cs="Times New Roman"/>
          <w:sz w:val="24"/>
          <w:szCs w:val="24"/>
        </w:rPr>
      </w:pPr>
    </w:p>
    <w:p w14:paraId="20306B07" w14:textId="7C86BD70" w:rsidR="0039152C" w:rsidRPr="00F77DDD" w:rsidRDefault="0039152C">
      <w:pPr>
        <w:rPr>
          <w:rFonts w:ascii="Times New Roman" w:hAnsi="Times New Roman" w:cs="Times New Roman"/>
          <w:sz w:val="24"/>
          <w:szCs w:val="24"/>
        </w:rPr>
      </w:pPr>
    </w:p>
    <w:p w14:paraId="2E8F0793" w14:textId="0323BDC3" w:rsidR="00F6041A" w:rsidRPr="0039152C" w:rsidRDefault="00F6041A" w:rsidP="00F6041A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 xml:space="preserve">Unit </w:t>
      </w:r>
      <w:r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4</w:t>
      </w:r>
      <w:r w:rsidRPr="0039152C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 xml:space="preserve"> Discussion</w:t>
      </w:r>
    </w:p>
    <w:p w14:paraId="18F15341" w14:textId="4797B386" w:rsidR="0039152C" w:rsidRPr="0039152C" w:rsidRDefault="0039152C" w:rsidP="00391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F77DDD">
        <w:rPr>
          <w:rFonts w:ascii="Times New Roman" w:eastAsia="Times New Roman" w:hAnsi="Times New Roman" w:cs="Times New Roman"/>
          <w:noProof/>
          <w:color w:val="494C4E"/>
          <w:spacing w:val="3"/>
          <w:sz w:val="24"/>
          <w:szCs w:val="24"/>
        </w:rPr>
        <w:drawing>
          <wp:inline distT="0" distB="0" distL="0" distR="0" wp14:anchorId="0DA6CAA4" wp14:editId="100FC225">
            <wp:extent cx="7620" cy="7620"/>
            <wp:effectExtent l="0" t="0" r="0" b="0"/>
            <wp:docPr id="1" name="Picture 1" descr="Task: Reply to this to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sk: Reply to this top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25019" w14:textId="77777777" w:rsidR="00F6041A" w:rsidRPr="0039152C" w:rsidRDefault="00F6041A" w:rsidP="0039152C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2607EADB" w14:textId="77777777" w:rsidR="0039152C" w:rsidRPr="0039152C" w:rsidRDefault="0039152C" w:rsidP="0039152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are the steps in the decision-making process?</w:t>
      </w:r>
    </w:p>
    <w:p w14:paraId="18C99C04" w14:textId="77777777" w:rsidR="0039152C" w:rsidRPr="0039152C" w:rsidRDefault="0039152C" w:rsidP="0039152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is the difference between assigning work and delegating work?</w:t>
      </w:r>
    </w:p>
    <w:p w14:paraId="097311BC" w14:textId="77777777" w:rsidR="0039152C" w:rsidRPr="0039152C" w:rsidRDefault="0039152C" w:rsidP="0039152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are the three types of work controls and how are they used?</w:t>
      </w:r>
    </w:p>
    <w:p w14:paraId="581E5FFB" w14:textId="1A017443" w:rsidR="0039152C" w:rsidRPr="00F77DDD" w:rsidRDefault="0039152C">
      <w:pPr>
        <w:rPr>
          <w:rFonts w:ascii="Times New Roman" w:hAnsi="Times New Roman" w:cs="Times New Roman"/>
          <w:sz w:val="24"/>
          <w:szCs w:val="24"/>
        </w:rPr>
      </w:pPr>
    </w:p>
    <w:p w14:paraId="29B96BE9" w14:textId="77777777" w:rsidR="0039152C" w:rsidRPr="0039152C" w:rsidRDefault="0039152C" w:rsidP="0039152C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5 Discussion</w:t>
      </w:r>
    </w:p>
    <w:p w14:paraId="496D8AFB" w14:textId="77777777" w:rsidR="0039152C" w:rsidRPr="0039152C" w:rsidRDefault="0039152C" w:rsidP="0039152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t> </w:t>
      </w:r>
    </w:p>
    <w:p w14:paraId="05AA9159" w14:textId="77777777" w:rsidR="0039152C" w:rsidRPr="0039152C" w:rsidRDefault="0039152C" w:rsidP="0039152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are the similarities and the differences between the three types of managed care?</w:t>
      </w:r>
    </w:p>
    <w:p w14:paraId="7B96C843" w14:textId="628DB6BD" w:rsidR="0039152C" w:rsidRPr="00F77DDD" w:rsidRDefault="0039152C" w:rsidP="0039152C">
      <w:pPr>
        <w:numPr>
          <w:ilvl w:val="0"/>
          <w:numId w:val="3"/>
        </w:num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Why is standardization necessary?</w:t>
      </w:r>
    </w:p>
    <w:p w14:paraId="71A848FF" w14:textId="600564C2" w:rsidR="0039152C" w:rsidRPr="00F77DDD" w:rsidRDefault="0039152C" w:rsidP="0039152C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</w:p>
    <w:p w14:paraId="1E613CDB" w14:textId="77777777" w:rsidR="0039152C" w:rsidRPr="0039152C" w:rsidRDefault="0039152C" w:rsidP="0039152C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6 Discussion</w:t>
      </w:r>
    </w:p>
    <w:p w14:paraId="13684DD1" w14:textId="77777777" w:rsidR="0039152C" w:rsidRPr="0039152C" w:rsidRDefault="0039152C" w:rsidP="0039152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t> </w:t>
      </w:r>
    </w:p>
    <w:p w14:paraId="51B4E92E" w14:textId="77777777" w:rsidR="0039152C" w:rsidRPr="0039152C" w:rsidRDefault="0039152C" w:rsidP="003915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are the steps in the quality improvement model and how is benchmarking involved?</w:t>
      </w:r>
    </w:p>
    <w:p w14:paraId="2462595D" w14:textId="77777777" w:rsidR="0039152C" w:rsidRPr="0039152C" w:rsidRDefault="0039152C" w:rsidP="003915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are the stages in which data quality errors found in a health record most commonly occur?</w:t>
      </w:r>
    </w:p>
    <w:p w14:paraId="6C0AFB7B" w14:textId="77777777" w:rsidR="0039152C" w:rsidRPr="0039152C" w:rsidRDefault="0039152C" w:rsidP="0039152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are the parts of an effective risk management program?</w:t>
      </w:r>
    </w:p>
    <w:p w14:paraId="7C5E8E73" w14:textId="77777777" w:rsidR="0039152C" w:rsidRPr="0039152C" w:rsidRDefault="0039152C" w:rsidP="0039152C">
      <w:pPr>
        <w:numPr>
          <w:ilvl w:val="0"/>
          <w:numId w:val="4"/>
        </w:num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is utilization review and why is it important in healthcare?</w:t>
      </w:r>
    </w:p>
    <w:p w14:paraId="49F745B6" w14:textId="528BB9DA" w:rsidR="0039152C" w:rsidRPr="00F77DDD" w:rsidRDefault="0039152C" w:rsidP="0039152C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5565C593" w14:textId="3C596907" w:rsidR="0039152C" w:rsidRPr="00F77DDD" w:rsidRDefault="0039152C" w:rsidP="0039152C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6BA21B8A" w14:textId="77777777" w:rsidR="0039152C" w:rsidRPr="0039152C" w:rsidRDefault="0039152C" w:rsidP="0039152C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7 Discussion</w:t>
      </w:r>
    </w:p>
    <w:p w14:paraId="45075E04" w14:textId="77777777" w:rsidR="0039152C" w:rsidRPr="0039152C" w:rsidRDefault="0039152C" w:rsidP="0039152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t> </w:t>
      </w:r>
    </w:p>
    <w:p w14:paraId="154BE3E0" w14:textId="77777777" w:rsidR="0039152C" w:rsidRPr="0039152C" w:rsidRDefault="0039152C" w:rsidP="0039152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is the difference between a law and a regulation? Give an example of each.</w:t>
      </w:r>
    </w:p>
    <w:p w14:paraId="1B71BE40" w14:textId="77777777" w:rsidR="0039152C" w:rsidRPr="0039152C" w:rsidRDefault="0039152C" w:rsidP="0039152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What </w:t>
      </w:r>
      <w:proofErr w:type="gramStart"/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are</w:t>
      </w:r>
      <w:proofErr w:type="gramEnd"/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 the primary uses for the medical record?</w:t>
      </w:r>
    </w:p>
    <w:p w14:paraId="759C67BA" w14:textId="77777777" w:rsidR="0039152C" w:rsidRPr="0039152C" w:rsidRDefault="0039152C" w:rsidP="0039152C">
      <w:pPr>
        <w:numPr>
          <w:ilvl w:val="0"/>
          <w:numId w:val="5"/>
        </w:num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How are living wills and durable powers of attorney similar and how are they different?</w:t>
      </w:r>
    </w:p>
    <w:p w14:paraId="4D1EF61A" w14:textId="0C44398B" w:rsidR="0039152C" w:rsidRPr="00F77DDD" w:rsidRDefault="0039152C" w:rsidP="0039152C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154CCD9C" w14:textId="77777777" w:rsidR="0039152C" w:rsidRPr="0039152C" w:rsidRDefault="0039152C" w:rsidP="0039152C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8 Discussion</w:t>
      </w:r>
    </w:p>
    <w:p w14:paraId="3E789577" w14:textId="77777777" w:rsidR="0039152C" w:rsidRPr="0039152C" w:rsidRDefault="0039152C" w:rsidP="0039152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t> </w:t>
      </w:r>
    </w:p>
    <w:p w14:paraId="490736AE" w14:textId="77777777" w:rsidR="0039152C" w:rsidRPr="0039152C" w:rsidRDefault="0039152C" w:rsidP="0039152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lastRenderedPageBreak/>
        <w:t>What are the differences among ethics, morals, etiquette (values) and laws? Give examples.</w:t>
      </w:r>
    </w:p>
    <w:p w14:paraId="34C98BCD" w14:textId="77777777" w:rsidR="0039152C" w:rsidRPr="0039152C" w:rsidRDefault="0039152C" w:rsidP="0039152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What factors influence the ethical decision-making process? Give examples.</w:t>
      </w:r>
    </w:p>
    <w:p w14:paraId="3305021A" w14:textId="77777777" w:rsidR="0039152C" w:rsidRPr="0039152C" w:rsidRDefault="0039152C" w:rsidP="0039152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Why do physicians still recite the Hippocratic Oath?</w:t>
      </w:r>
    </w:p>
    <w:p w14:paraId="622E75FC" w14:textId="77777777" w:rsidR="0039152C" w:rsidRPr="0039152C" w:rsidRDefault="0039152C" w:rsidP="0039152C">
      <w:pPr>
        <w:numPr>
          <w:ilvl w:val="0"/>
          <w:numId w:val="6"/>
        </w:num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Is it possible for one person to have an ethical dilemma with a situation and for another person not to have a dilemma in the same situation? Why or why not?</w:t>
      </w:r>
    </w:p>
    <w:p w14:paraId="30603D6C" w14:textId="2D6BB75C" w:rsidR="0039152C" w:rsidRPr="00F77DDD" w:rsidRDefault="0039152C" w:rsidP="0039152C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1865FF3E" w14:textId="1BFDB78E" w:rsidR="0039152C" w:rsidRPr="00F77DDD" w:rsidRDefault="0039152C" w:rsidP="0039152C">
      <w:p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6EE66F99" w14:textId="77777777" w:rsidR="0039152C" w:rsidRPr="0039152C" w:rsidRDefault="0039152C" w:rsidP="0039152C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9 Discussion</w:t>
      </w:r>
    </w:p>
    <w:p w14:paraId="1954206B" w14:textId="77777777" w:rsidR="0039152C" w:rsidRPr="0039152C" w:rsidRDefault="0039152C" w:rsidP="0039152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t> </w:t>
      </w:r>
    </w:p>
    <w:p w14:paraId="5DAEF297" w14:textId="77777777" w:rsidR="0039152C" w:rsidRPr="0039152C" w:rsidRDefault="0039152C" w:rsidP="0039152C">
      <w:pPr>
        <w:numPr>
          <w:ilvl w:val="0"/>
          <w:numId w:val="7"/>
        </w:num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Ethical dilemmas can occur at any level </w:t>
      </w:r>
      <w:proofErr w:type="gramStart"/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of  healthcare</w:t>
      </w:r>
      <w:proofErr w:type="gramEnd"/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. Select and analyze one specific area by using the Ethical </w:t>
      </w:r>
      <w:proofErr w:type="gramStart"/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Decision Making</w:t>
      </w:r>
      <w:proofErr w:type="gramEnd"/>
      <w:r w:rsidRPr="0039152C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 Process found in Chapter 4. </w:t>
      </w:r>
    </w:p>
    <w:p w14:paraId="2A62670F" w14:textId="1C187C33" w:rsidR="00F77DDD" w:rsidRPr="00F77DDD" w:rsidRDefault="00F77DDD" w:rsidP="00F77DDD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72616A85" w14:textId="77777777" w:rsidR="00F77DDD" w:rsidRPr="00F77DDD" w:rsidRDefault="00F77DDD" w:rsidP="00F77DDD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</w:p>
    <w:p w14:paraId="257CDA0F" w14:textId="712B6F86" w:rsidR="00F77DDD" w:rsidRPr="00F77DDD" w:rsidRDefault="00F77DDD" w:rsidP="00F77DDD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</w:pPr>
      <w:r w:rsidRPr="00F77DDD">
        <w:rPr>
          <w:rFonts w:ascii="Times New Roman" w:eastAsia="Times New Roman" w:hAnsi="Times New Roman" w:cs="Times New Roman"/>
          <w:color w:val="494C4E"/>
          <w:spacing w:val="3"/>
          <w:kern w:val="36"/>
          <w:sz w:val="24"/>
          <w:szCs w:val="24"/>
        </w:rPr>
        <w:t>Unit 10 Discussion</w:t>
      </w:r>
    </w:p>
    <w:p w14:paraId="26CDCB39" w14:textId="77777777" w:rsidR="00F77DDD" w:rsidRPr="00F77DDD" w:rsidRDefault="00F77DDD" w:rsidP="00F77DDD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</w:p>
    <w:p w14:paraId="6E7430DD" w14:textId="77777777" w:rsidR="00F77DDD" w:rsidRPr="00F77DDD" w:rsidRDefault="00F77DDD" w:rsidP="00F77DD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F77DD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How has this course helped you move forward toward achieving your short-term professional goals?</w:t>
      </w:r>
    </w:p>
    <w:p w14:paraId="7A8383D8" w14:textId="77777777" w:rsidR="00F77DDD" w:rsidRPr="00F77DDD" w:rsidRDefault="00F77DDD" w:rsidP="00F77DD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F77DD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Were you surprised by any of the new material that you learned?</w:t>
      </w:r>
    </w:p>
    <w:p w14:paraId="2265F586" w14:textId="77777777" w:rsidR="00F77DDD" w:rsidRPr="00F77DDD" w:rsidRDefault="00F77DDD" w:rsidP="00F77DDD">
      <w:pPr>
        <w:numPr>
          <w:ilvl w:val="0"/>
          <w:numId w:val="8"/>
        </w:numPr>
        <w:spacing w:after="75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F77DD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Will this course help you in your chosen Health Care Administrative profession (if you are not in the BSHCA degree program, relate it to your own chosen profession)?</w:t>
      </w:r>
    </w:p>
    <w:p w14:paraId="5D3E422C" w14:textId="77777777" w:rsidR="00F77DDD" w:rsidRPr="0039152C" w:rsidRDefault="00F77DDD" w:rsidP="0039152C">
      <w:pPr>
        <w:spacing w:after="75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14:paraId="078A3B39" w14:textId="77777777" w:rsidR="0039152C" w:rsidRDefault="0039152C"/>
    <w:sectPr w:rsidR="003915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739A2"/>
    <w:multiLevelType w:val="multilevel"/>
    <w:tmpl w:val="59C41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D52CAF"/>
    <w:multiLevelType w:val="multilevel"/>
    <w:tmpl w:val="E372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973DEF"/>
    <w:multiLevelType w:val="multilevel"/>
    <w:tmpl w:val="55B2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4A0F90"/>
    <w:multiLevelType w:val="multilevel"/>
    <w:tmpl w:val="8C3C7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0B2330"/>
    <w:multiLevelType w:val="multilevel"/>
    <w:tmpl w:val="58EE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FA6517"/>
    <w:multiLevelType w:val="multilevel"/>
    <w:tmpl w:val="C6E8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C07ABE"/>
    <w:multiLevelType w:val="multilevel"/>
    <w:tmpl w:val="23A2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9DA7759"/>
    <w:multiLevelType w:val="multilevel"/>
    <w:tmpl w:val="CEE0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2C"/>
    <w:rsid w:val="0039152C"/>
    <w:rsid w:val="00EC3B8B"/>
    <w:rsid w:val="00F6041A"/>
    <w:rsid w:val="00F7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CFA32"/>
  <w15:chartTrackingRefBased/>
  <w15:docId w15:val="{23C3B3F8-6BB8-430F-8F6D-AE4BE5E6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915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152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91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9152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2l-offscreen">
    <w:name w:val="d2l-offscreen"/>
    <w:basedOn w:val="DefaultParagraphFont"/>
    <w:rsid w:val="00391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8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10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39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11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76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9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3254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450468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695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15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57829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7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38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78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08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82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0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874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03960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940680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122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2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0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80619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4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69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98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61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25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79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691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13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212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98290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61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7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3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885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3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82172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4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2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2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22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884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78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389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4357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4094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285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2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54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7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9730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9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7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6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4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6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91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0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466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07090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229628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76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01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4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3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870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9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7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1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9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74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09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33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26013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99931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33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98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846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2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8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60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5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45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4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910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16056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04859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2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0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0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89481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Derick Awiti</dc:creator>
  <cp:keywords/>
  <dc:description/>
  <cp:lastModifiedBy>Derick Awiti</cp:lastModifiedBy>
  <cp:revision>2</cp:revision>
  <dcterms:created xsi:type="dcterms:W3CDTF">2020-10-17T05:55:00Z</dcterms:created>
  <dcterms:modified xsi:type="dcterms:W3CDTF">2020-10-17T05:55:00Z</dcterms:modified>
</cp:coreProperties>
</file>